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D9" w:rsidRDefault="001721D9" w:rsidP="001721D9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Dear Friends of Saint Charles </w:t>
      </w:r>
      <w:r>
        <w:rPr>
          <w:rStyle w:val="il"/>
          <w:rFonts w:ascii="Arial" w:hAnsi="Arial" w:cs="Arial"/>
          <w:color w:val="000000"/>
          <w:shd w:val="clear" w:color="auto" w:fill="FFFFFF"/>
        </w:rPr>
        <w:t>Caritas</w:t>
      </w:r>
      <w:r>
        <w:rPr>
          <w:rFonts w:ascii="Arial" w:hAnsi="Arial" w:cs="Arial"/>
          <w:color w:val="000000"/>
          <w:shd w:val="clear" w:color="auto" w:fill="FFFFFF"/>
        </w:rPr>
        <w:t>,</w:t>
      </w:r>
    </w:p>
    <w:p w:rsidR="001721D9" w:rsidRDefault="001721D9" w:rsidP="00172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1721D9" w:rsidRPr="001721D9" w:rsidRDefault="001721D9" w:rsidP="00172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1D9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There is nothing more rewarding and fulfilling than to serve God. Jesus Christ, thank you for your love and protection for the children and us.</w:t>
      </w:r>
    </w:p>
    <w:p w:rsidR="001721D9" w:rsidRPr="001721D9" w:rsidRDefault="001721D9" w:rsidP="00172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1D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721D9" w:rsidRPr="001721D9" w:rsidRDefault="001721D9" w:rsidP="00172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1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February 6, 2021, Saturday was </w:t>
      </w:r>
      <w:proofErr w:type="gramStart"/>
      <w:r w:rsidRPr="001721D9">
        <w:rPr>
          <w:rFonts w:ascii="Arial" w:eastAsia="Times New Roman" w:hAnsi="Arial" w:cs="Arial"/>
          <w:b/>
          <w:bCs/>
          <w:color w:val="000000"/>
          <w:sz w:val="24"/>
          <w:szCs w:val="24"/>
        </w:rPr>
        <w:t>Feed</w:t>
      </w:r>
      <w:proofErr w:type="gramEnd"/>
      <w:r w:rsidRPr="001721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the Children #32. 104 children were served soup and </w:t>
      </w:r>
      <w:proofErr w:type="gramStart"/>
      <w:r w:rsidRPr="001721D9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proofErr w:type="gramEnd"/>
      <w:r w:rsidRPr="001721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volunteers</w:t>
      </w:r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. Before serving, </w:t>
      </w:r>
      <w:proofErr w:type="gram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a thank you prayers</w:t>
      </w:r>
      <w:proofErr w:type="gram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were said by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Sopia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. For the volunteers, teacher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Norly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Gane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cooked sausages with eggs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sauteed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with onions, tomatoes and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garlic.Thank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you to all of you who make this mission possible every week!</w:t>
      </w:r>
    </w:p>
    <w:p w:rsidR="001721D9" w:rsidRPr="001721D9" w:rsidRDefault="001721D9" w:rsidP="00172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1D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721D9" w:rsidRPr="001721D9" w:rsidRDefault="001721D9" w:rsidP="00172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Please see a collage of pictures below, done by Mr. Alex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Rullan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863F2" w:rsidRDefault="001721D9">
      <w:r>
        <w:rPr>
          <w:noProof/>
        </w:rPr>
        <w:drawing>
          <wp:inline distT="0" distB="0" distL="0" distR="0">
            <wp:extent cx="5943600" cy="4963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CFeb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1D9" w:rsidRPr="001721D9" w:rsidRDefault="001721D9" w:rsidP="00172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1D9">
        <w:rPr>
          <w:rFonts w:ascii="Arial" w:eastAsia="Times New Roman" w:hAnsi="Arial" w:cs="Arial"/>
          <w:b/>
          <w:bCs/>
          <w:color w:val="000000"/>
          <w:sz w:val="24"/>
          <w:szCs w:val="24"/>
        </w:rPr>
        <w:t>February 7, 2021, Sunday was the Teach the Children How to Pray the Rosary week 17.</w:t>
      </w:r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 Thank you teachers: Regina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Tesorero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Analiza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Yauna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.  </w:t>
      </w:r>
      <w:proofErr w:type="gram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60</w:t>
      </w:r>
      <w:proofErr w:type="gram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children attended and 9 volunteers.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Champorado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was served</w:t>
      </w:r>
      <w:proofErr w:type="gram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to the children. Mrs.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Norly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Gane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cooked pasta for the volunteers. The opening prayer was led by teacher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Joedelyn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721D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thanking God for our health, family, protection, healing of the sick </w:t>
      </w:r>
      <w:proofErr w:type="gram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and etc</w:t>
      </w:r>
      <w:proofErr w:type="gram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. Teacher </w:t>
      </w:r>
      <w:proofErr w:type="gram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Michelle,</w:t>
      </w:r>
      <w:proofErr w:type="gram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took the pictures and video. Currently, we had </w:t>
      </w:r>
      <w:proofErr w:type="gram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5</w:t>
      </w:r>
      <w:proofErr w:type="gram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teachers volunteers.</w:t>
      </w:r>
    </w:p>
    <w:p w:rsidR="001721D9" w:rsidRPr="001721D9" w:rsidRDefault="001721D9" w:rsidP="00172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1D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Recap:</w:t>
      </w:r>
      <w:r w:rsidRPr="001721D9">
        <w:rPr>
          <w:rFonts w:ascii="Arial" w:eastAsia="Times New Roman" w:hAnsi="Arial" w:cs="Arial"/>
          <w:b/>
          <w:bCs/>
          <w:color w:val="000000"/>
          <w:sz w:val="28"/>
          <w:szCs w:val="28"/>
        </w:rPr>
        <w:t> ***</w:t>
      </w:r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 Reviewed what </w:t>
      </w:r>
      <w:proofErr w:type="gram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was the lessons</w:t>
      </w:r>
      <w:proofErr w:type="gram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last week</w:t>
      </w:r>
      <w:r w:rsidRPr="001721D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1721D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721D9">
        <w:rPr>
          <w:rFonts w:ascii="Arial" w:eastAsia="Times New Roman" w:hAnsi="Arial" w:cs="Arial"/>
          <w:b/>
          <w:bCs/>
          <w:color w:val="000000"/>
          <w:sz w:val="28"/>
          <w:szCs w:val="28"/>
        </w:rPr>
        <w:t>***</w:t>
      </w:r>
      <w:r w:rsidRPr="001721D9">
        <w:rPr>
          <w:rFonts w:ascii="Arial" w:eastAsia="Times New Roman" w:hAnsi="Arial" w:cs="Arial"/>
          <w:color w:val="000000"/>
          <w:sz w:val="24"/>
          <w:szCs w:val="24"/>
        </w:rPr>
        <w:t> Q &amp;</w:t>
      </w:r>
      <w:proofErr w:type="gram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  A</w:t>
      </w:r>
      <w:proofErr w:type="gramEnd"/>
      <w:r w:rsidRPr="001721D9">
        <w:rPr>
          <w:rFonts w:ascii="Arial" w:eastAsia="Times New Roman" w:hAnsi="Arial" w:cs="Arial"/>
          <w:color w:val="000000"/>
          <w:sz w:val="24"/>
          <w:szCs w:val="24"/>
        </w:rPr>
        <w:t>, favorite by the children and the rewards were all 15 snack bars.</w:t>
      </w:r>
      <w:r w:rsidRPr="001721D9">
        <w:rPr>
          <w:rFonts w:ascii="Arial" w:eastAsia="Times New Roman" w:hAnsi="Arial" w:cs="Arial"/>
          <w:b/>
          <w:bCs/>
          <w:color w:val="000000"/>
          <w:sz w:val="28"/>
          <w:szCs w:val="28"/>
        </w:rPr>
        <w:t> ***</w:t>
      </w:r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 Numbers of children who can memorized </w:t>
      </w:r>
      <w:proofErr w:type="gram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5</w:t>
      </w:r>
      <w:proofErr w:type="gram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prayers: 15 Apostles Creed, 5 the Our Father, 40 Hail Mary, 60 Glory Be to the Father and 2 Hail Holy Queen. The youngest who attended was 2 years old and the oldest, 13 years old.</w:t>
      </w:r>
    </w:p>
    <w:p w:rsidR="001721D9" w:rsidRPr="001721D9" w:rsidRDefault="001721D9" w:rsidP="00172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1D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721D9" w:rsidRPr="001721D9" w:rsidRDefault="001721D9" w:rsidP="00172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All the children and volunteers got a face shields donated by Atty. Jesse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Remulla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Grepo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, Provincial Legal Officer of Cavite. Face shields </w:t>
      </w:r>
      <w:proofErr w:type="gram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were dropped off</w:t>
      </w:r>
      <w:proofErr w:type="gram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by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Cocoy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>, his cousin. Thank you so much!</w:t>
      </w:r>
    </w:p>
    <w:p w:rsidR="001721D9" w:rsidRPr="001721D9" w:rsidRDefault="001721D9" w:rsidP="00172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1D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721D9" w:rsidRPr="001721D9" w:rsidRDefault="001721D9" w:rsidP="00172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1721D9">
        <w:rPr>
          <w:rFonts w:ascii="Arial" w:eastAsia="Times New Roman" w:hAnsi="Arial" w:cs="Arial"/>
          <w:color w:val="000000"/>
          <w:sz w:val="24"/>
          <w:szCs w:val="24"/>
        </w:rPr>
        <w:t>We will have a new program called </w:t>
      </w:r>
      <w:r w:rsidRPr="001721D9">
        <w:rPr>
          <w:rFonts w:ascii="Arial" w:eastAsia="Times New Roman" w:hAnsi="Arial" w:cs="Arial"/>
          <w:b/>
          <w:bCs/>
          <w:color w:val="000000"/>
          <w:sz w:val="24"/>
          <w:szCs w:val="24"/>
        </w:rPr>
        <w:t>Baptism for Children</w:t>
      </w:r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 (for the poorest of the poor children) in Phase 1 to </w:t>
      </w:r>
      <w:proofErr w:type="gram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5</w:t>
      </w:r>
      <w:proofErr w:type="gram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Paliparan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. Many children </w:t>
      </w:r>
      <w:proofErr w:type="gram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are not baptized</w:t>
      </w:r>
      <w:proofErr w:type="gram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yet. Currently, teachers Regina and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Analiza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will talk to the priest of Christ the King Church. I will let you know the requirements of Baptism and how many children are going to </w:t>
      </w:r>
      <w:proofErr w:type="gram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be baptized</w:t>
      </w:r>
      <w:proofErr w:type="gramEnd"/>
      <w:r w:rsidRPr="001721D9">
        <w:rPr>
          <w:rFonts w:ascii="Arial" w:eastAsia="Times New Roman" w:hAnsi="Arial" w:cs="Arial"/>
          <w:color w:val="000000"/>
          <w:sz w:val="24"/>
          <w:szCs w:val="24"/>
        </w:rPr>
        <w:t>. Please see below a collage of pictures.</w:t>
      </w:r>
    </w:p>
    <w:p w:rsidR="001721D9" w:rsidRPr="001721D9" w:rsidRDefault="001721D9" w:rsidP="00172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1D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721D9" w:rsidRPr="001721D9" w:rsidRDefault="001721D9" w:rsidP="001721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1721D9">
        <w:rPr>
          <w:rFonts w:ascii="Arial" w:eastAsia="Times New Roman" w:hAnsi="Arial" w:cs="Arial"/>
          <w:color w:val="000000"/>
          <w:sz w:val="24"/>
          <w:szCs w:val="24"/>
        </w:rPr>
        <w:t>We are also going to continue the </w:t>
      </w:r>
      <w:r w:rsidRPr="001721D9">
        <w:rPr>
          <w:rFonts w:ascii="Arial" w:eastAsia="Times New Roman" w:hAnsi="Arial" w:cs="Arial"/>
          <w:b/>
          <w:bCs/>
          <w:color w:val="000000"/>
          <w:sz w:val="24"/>
          <w:szCs w:val="24"/>
        </w:rPr>
        <w:t>Rosary Evangelization</w:t>
      </w:r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 by providing set of rosaries to the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Hospitaller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Sacred Heart of Jesus, Quezon City and these </w:t>
      </w:r>
      <w:proofErr w:type="gram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will be sent</w:t>
      </w:r>
      <w:proofErr w:type="gram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soon for distribution to the poor families in different places and islands.</w:t>
      </w:r>
    </w:p>
    <w:p w:rsidR="001721D9" w:rsidRDefault="001721D9">
      <w:r>
        <w:rPr>
          <w:noProof/>
        </w:rPr>
        <w:lastRenderedPageBreak/>
        <w:drawing>
          <wp:inline distT="0" distB="0" distL="0" distR="0">
            <wp:extent cx="5943600" cy="49631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TCF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1D9" w:rsidRPr="001721D9" w:rsidRDefault="001721D9" w:rsidP="00172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1D9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February 13, Saturday was </w:t>
      </w:r>
      <w:proofErr w:type="gramStart"/>
      <w:r w:rsidRPr="001721D9">
        <w:rPr>
          <w:rFonts w:ascii="Arial" w:eastAsia="Times New Roman" w:hAnsi="Arial" w:cs="Arial"/>
          <w:b/>
          <w:bCs/>
          <w:color w:val="0000FF"/>
          <w:sz w:val="24"/>
          <w:szCs w:val="24"/>
        </w:rPr>
        <w:t>Feed</w:t>
      </w:r>
      <w:proofErr w:type="gramEnd"/>
      <w:r w:rsidRPr="001721D9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the Children #33 in another squatter area.</w:t>
      </w:r>
      <w:r w:rsidRPr="001721D9">
        <w:rPr>
          <w:rFonts w:ascii="Arial" w:eastAsia="Times New Roman" w:hAnsi="Arial" w:cs="Arial"/>
          <w:color w:val="000000"/>
          <w:sz w:val="24"/>
          <w:szCs w:val="24"/>
        </w:rPr>
        <w:t> Every week, the Feed the Children is in different squatter areas. </w:t>
      </w:r>
      <w:proofErr w:type="gramStart"/>
      <w:r w:rsidRPr="001721D9">
        <w:rPr>
          <w:rFonts w:ascii="Arial" w:eastAsia="Times New Roman" w:hAnsi="Arial" w:cs="Arial"/>
          <w:b/>
          <w:bCs/>
          <w:color w:val="000000"/>
          <w:sz w:val="24"/>
          <w:szCs w:val="24"/>
        </w:rPr>
        <w:t>105</w:t>
      </w:r>
      <w:proofErr w:type="gramEnd"/>
      <w:r w:rsidRPr="001721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children came</w:t>
      </w:r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 and although it was pouring rain, the children showed up with their tickets and some parents came in lieu of their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children.All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were soaking wet, but it did not stop the children from getting the egg noodle soup with the volunteers. Before serving the soup,(children)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Sopia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>, James, Tyron and Darrel leading the thank you prayers mentioning the Franciscan Sisters of the Atonement and Saint Charles 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Caritas.Thank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you to Teacher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Norly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and volunteers. </w:t>
      </w:r>
      <w:proofErr w:type="gram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9</w:t>
      </w:r>
      <w:proofErr w:type="gram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volunteers helped and Mrs.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Norly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cooked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sauteed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eggs with sausages, onions and tomatoes for the volunteers meal.</w:t>
      </w:r>
    </w:p>
    <w:p w:rsidR="001721D9" w:rsidRPr="001721D9" w:rsidRDefault="001721D9" w:rsidP="00172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1D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721D9" w:rsidRPr="001721D9" w:rsidRDefault="001721D9" w:rsidP="00172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Please see a collage done by Mr. Alex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Rullan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>. Thank you Brother Alex.</w:t>
      </w:r>
    </w:p>
    <w:p w:rsidR="001721D9" w:rsidRDefault="001721D9">
      <w:r>
        <w:rPr>
          <w:noProof/>
        </w:rPr>
        <w:lastRenderedPageBreak/>
        <w:drawing>
          <wp:inline distT="0" distB="0" distL="0" distR="0">
            <wp:extent cx="5943600" cy="49631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TCFeb12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1D9" w:rsidRPr="001721D9" w:rsidRDefault="001721D9" w:rsidP="00172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1D9">
        <w:rPr>
          <w:rFonts w:ascii="Arial" w:eastAsia="Times New Roman" w:hAnsi="Arial" w:cs="Arial"/>
          <w:b/>
          <w:bCs/>
          <w:color w:val="000000"/>
          <w:sz w:val="24"/>
          <w:szCs w:val="24"/>
        </w:rPr>
        <w:t>February 14, Sunday was the Teach the Children How to Pray the Rosary week 18. 43 children attended the class (the youngest was 2 years old to 13 years of age)</w:t>
      </w:r>
      <w:proofErr w:type="gramStart"/>
      <w:r w:rsidRPr="001721D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and</w:t>
      </w:r>
      <w:proofErr w:type="gramEnd"/>
      <w:r w:rsidRPr="001721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8 volunteers.</w:t>
      </w:r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 Thank you to teachers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Regine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Tesorero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Analiza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Yauna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and teacher Norlina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Gane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for cooking the spaghetti and soup for the children. Meals served after the class and prayers </w:t>
      </w:r>
      <w:proofErr w:type="gram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were said</w:t>
      </w:r>
      <w:proofErr w:type="gramEnd"/>
      <w:r w:rsidRPr="001721D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721D9" w:rsidRPr="001721D9" w:rsidRDefault="001721D9" w:rsidP="00172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1D9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</w:rPr>
        <w:t>Recap:</w:t>
      </w:r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 Opening prayers: Thanking God for His blessings, food, health, Saint Charles Caritas donors,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parents</w:t>
      </w:r>
      <w:proofErr w:type="gram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,and</w:t>
      </w:r>
      <w:proofErr w:type="spellEnd"/>
      <w:proofErr w:type="gram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Jonvic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Remulla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, governor of Cavite to soon approve the request to pave and solar lights for the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Samada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Half Court. </w:t>
      </w:r>
      <w:proofErr w:type="gram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Also</w:t>
      </w:r>
      <w:proofErr w:type="gram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, a video thanking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Atty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Jesse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Remulla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Grepo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for the face shields which the children were using.</w:t>
      </w:r>
      <w:r w:rsidRPr="001721D9">
        <w:rPr>
          <w:rFonts w:ascii="Arial" w:eastAsia="Times New Roman" w:hAnsi="Arial" w:cs="Arial"/>
          <w:b/>
          <w:bCs/>
          <w:color w:val="000000"/>
          <w:sz w:val="28"/>
          <w:szCs w:val="28"/>
        </w:rPr>
        <w:t> ***</w:t>
      </w:r>
      <w:r w:rsidRPr="001721D9">
        <w:rPr>
          <w:rFonts w:ascii="Arial" w:eastAsia="Times New Roman" w:hAnsi="Arial" w:cs="Arial"/>
          <w:color w:val="000000"/>
          <w:sz w:val="24"/>
          <w:szCs w:val="24"/>
        </w:rPr>
        <w:t> The accumulated count who can now memorized the prayers: Apostles Creed, 16 children; Our Father, 46; Hail Mary 42, Glory Be, 62 and Hail Holy Queen, 3.</w:t>
      </w:r>
      <w:r w:rsidRPr="001721D9">
        <w:rPr>
          <w:rFonts w:ascii="Arial" w:eastAsia="Times New Roman" w:hAnsi="Arial" w:cs="Arial"/>
          <w:b/>
          <w:bCs/>
          <w:color w:val="000000"/>
          <w:sz w:val="28"/>
          <w:szCs w:val="28"/>
        </w:rPr>
        <w:t> ***</w:t>
      </w:r>
      <w:r w:rsidRPr="001721D9">
        <w:rPr>
          <w:rFonts w:ascii="Arial" w:eastAsia="Times New Roman" w:hAnsi="Arial" w:cs="Arial"/>
          <w:color w:val="000000"/>
          <w:sz w:val="24"/>
          <w:szCs w:val="24"/>
        </w:rPr>
        <w:t>The two teachers emphasized the importance of Jesus Christ and prayers. </w:t>
      </w:r>
      <w:r w:rsidRPr="001721D9">
        <w:rPr>
          <w:rFonts w:ascii="Arial" w:eastAsia="Times New Roman" w:hAnsi="Arial" w:cs="Arial"/>
          <w:b/>
          <w:bCs/>
          <w:color w:val="FF0000"/>
          <w:sz w:val="24"/>
          <w:szCs w:val="24"/>
        </w:rPr>
        <w:t>"God is love"</w:t>
      </w:r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 and the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Valentines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Day. </w:t>
      </w:r>
      <w:proofErr w:type="gram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Also</w:t>
      </w:r>
      <w:proofErr w:type="gram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, the 2 teachers explaining that to pray the Rosary not only Sundays but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everyday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with their families; to be sincere in praying and the reflection of Jesus Christ is love.</w:t>
      </w:r>
      <w:r w:rsidRPr="001721D9">
        <w:rPr>
          <w:rFonts w:ascii="Arial" w:eastAsia="Times New Roman" w:hAnsi="Arial" w:cs="Arial"/>
          <w:b/>
          <w:bCs/>
          <w:color w:val="000000"/>
          <w:sz w:val="28"/>
          <w:szCs w:val="28"/>
        </w:rPr>
        <w:t> ***</w:t>
      </w:r>
      <w:proofErr w:type="gramStart"/>
      <w:r w:rsidRPr="001721D9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1721D9">
        <w:rPr>
          <w:rFonts w:ascii="Arial" w:eastAsia="Times New Roman" w:hAnsi="Arial" w:cs="Arial"/>
          <w:color w:val="000000"/>
          <w:sz w:val="24"/>
          <w:szCs w:val="24"/>
        </w:rPr>
        <w:t> The</w:t>
      </w:r>
      <w:proofErr w:type="gram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teachers pointed out the picture of Baby Jesus and Blessed Mother Mary on the tarpaulin and asking for Baby Jesus and Blessed Mother Mary's help.</w:t>
      </w:r>
      <w:r w:rsidRPr="001721D9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proofErr w:type="gramStart"/>
      <w:r w:rsidRPr="001721D9">
        <w:rPr>
          <w:rFonts w:ascii="Arial" w:eastAsia="Times New Roman" w:hAnsi="Arial" w:cs="Arial"/>
          <w:b/>
          <w:bCs/>
          <w:color w:val="000000"/>
          <w:sz w:val="28"/>
          <w:szCs w:val="28"/>
        </w:rPr>
        <w:t>***</w:t>
      </w:r>
      <w:r w:rsidRPr="001721D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The children shared their prayer intentions such as </w:t>
      </w:r>
      <w:r w:rsidRPr="001721D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going back to school because he had a hard time with module classes; another kid prayed for that many people will survive this pandemic; another kid that his sister will come back home because the family  did not see her for a long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time,.and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many people will come back to work and etc.</w:t>
      </w:r>
      <w:r w:rsidRPr="001721D9">
        <w:rPr>
          <w:rFonts w:ascii="Arial" w:eastAsia="Times New Roman" w:hAnsi="Arial" w:cs="Arial"/>
          <w:b/>
          <w:bCs/>
          <w:color w:val="000000"/>
          <w:sz w:val="28"/>
          <w:szCs w:val="28"/>
        </w:rPr>
        <w:t> ***</w:t>
      </w:r>
      <w:r w:rsidRPr="001721D9">
        <w:rPr>
          <w:rFonts w:ascii="Arial" w:eastAsia="Times New Roman" w:hAnsi="Arial" w:cs="Arial"/>
          <w:color w:val="000000"/>
          <w:sz w:val="24"/>
          <w:szCs w:val="24"/>
        </w:rPr>
        <w:t> The assignment is to pray the 5 decades of the rosary .daily.</w:t>
      </w:r>
      <w:r w:rsidRPr="001721D9">
        <w:rPr>
          <w:rFonts w:ascii="Arial" w:eastAsia="Times New Roman" w:hAnsi="Arial" w:cs="Arial"/>
          <w:b/>
          <w:bCs/>
          <w:color w:val="000000"/>
          <w:sz w:val="28"/>
          <w:szCs w:val="28"/>
        </w:rPr>
        <w:t>***</w:t>
      </w:r>
      <w:r w:rsidRPr="001721D9">
        <w:rPr>
          <w:rFonts w:ascii="Arial" w:eastAsia="Times New Roman" w:hAnsi="Arial" w:cs="Arial"/>
          <w:color w:val="000000"/>
          <w:sz w:val="24"/>
          <w:szCs w:val="24"/>
        </w:rPr>
        <w:t> According to the teachers, the children were super happy!</w:t>
      </w:r>
      <w:proofErr w:type="gramEnd"/>
    </w:p>
    <w:p w:rsidR="001721D9" w:rsidRPr="001721D9" w:rsidRDefault="001721D9" w:rsidP="00172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1D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721D9" w:rsidRPr="001721D9" w:rsidRDefault="001721D9" w:rsidP="00172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Please see attached video of a </w:t>
      </w:r>
      <w:proofErr w:type="gram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2 year old</w:t>
      </w:r>
      <w:proofErr w:type="gram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boy singing the Glory Be to the Father. </w:t>
      </w:r>
      <w:proofErr w:type="gram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I'm</w:t>
      </w:r>
      <w:proofErr w:type="gram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hoping that I can send to you the 3 prayers in songs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sang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by the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children.Mr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. Alex is going to figure it out how to make the size of the video smaller. My computer is not allowing </w:t>
      </w:r>
      <w:proofErr w:type="gram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for me</w:t>
      </w:r>
      <w:proofErr w:type="gram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to send a 25.64 </w:t>
      </w:r>
      <w:proofErr w:type="spellStart"/>
      <w:r w:rsidRPr="001721D9">
        <w:rPr>
          <w:rFonts w:ascii="Arial" w:eastAsia="Times New Roman" w:hAnsi="Arial" w:cs="Arial"/>
          <w:color w:val="000000"/>
          <w:sz w:val="24"/>
          <w:szCs w:val="24"/>
        </w:rPr>
        <w:t>mb.Please</w:t>
      </w:r>
      <w:proofErr w:type="spellEnd"/>
      <w:r w:rsidRPr="001721D9">
        <w:rPr>
          <w:rFonts w:ascii="Arial" w:eastAsia="Times New Roman" w:hAnsi="Arial" w:cs="Arial"/>
          <w:color w:val="000000"/>
          <w:sz w:val="24"/>
          <w:szCs w:val="24"/>
        </w:rPr>
        <w:t xml:space="preserve"> see a collage below.</w:t>
      </w:r>
    </w:p>
    <w:p w:rsidR="001721D9" w:rsidRDefault="001721D9">
      <w:r>
        <w:rPr>
          <w:noProof/>
        </w:rPr>
        <w:drawing>
          <wp:inline distT="0" distB="0" distL="0" distR="0">
            <wp:extent cx="5943600" cy="4160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TCFeb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1D9" w:rsidRPr="001721D9" w:rsidRDefault="001721D9" w:rsidP="00172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21D9">
        <w:rPr>
          <w:rFonts w:ascii="Arial" w:eastAsia="Times New Roman" w:hAnsi="Arial" w:cs="Arial"/>
          <w:color w:val="000000"/>
          <w:sz w:val="24"/>
          <w:szCs w:val="24"/>
        </w:rPr>
        <w:t>Sincerely,</w:t>
      </w:r>
    </w:p>
    <w:p w:rsidR="001721D9" w:rsidRPr="001721D9" w:rsidRDefault="001721D9" w:rsidP="00172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21D9">
        <w:rPr>
          <w:rFonts w:ascii="Lucida Handwriting" w:eastAsia="Times New Roman" w:hAnsi="Lucida Handwriting" w:cs="Arial"/>
          <w:color w:val="FF0000"/>
          <w:sz w:val="28"/>
          <w:szCs w:val="28"/>
          <w:shd w:val="clear" w:color="auto" w:fill="FFFFFF"/>
        </w:rPr>
        <w:t>Merlyn Baker</w:t>
      </w:r>
      <w:r w:rsidRPr="00172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  <w:t>Saint Charles Caritas</w:t>
      </w:r>
      <w:r w:rsidRPr="00172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  <w:t>Imperial Beach/South San Diego</w:t>
      </w:r>
      <w:r w:rsidRPr="00172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  <w:t>990 Saturn Blvd.</w:t>
      </w:r>
      <w:r w:rsidRPr="00172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172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US"/>
        </w:rPr>
        <w:t>San Diego, CA 92154</w:t>
      </w:r>
      <w:r w:rsidRPr="00172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US"/>
        </w:rPr>
        <w:br/>
      </w:r>
      <w:proofErr w:type="spellStart"/>
      <w:r w:rsidRPr="00172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US"/>
        </w:rPr>
        <w:t>tel</w:t>
      </w:r>
      <w:proofErr w:type="spellEnd"/>
      <w:r w:rsidRPr="00172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US"/>
        </w:rPr>
        <w:t># (619) 428-0199</w:t>
      </w:r>
      <w:r w:rsidRPr="001721D9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val="es-US"/>
        </w:rPr>
        <w:br/>
      </w:r>
      <w:hyperlink r:id="rId9" w:tgtFrame="_blank" w:history="1">
        <w:r w:rsidRPr="001721D9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</w:rPr>
          <w:t>SaintFrancis2001@aol.com</w:t>
        </w:r>
      </w:hyperlink>
      <w:r w:rsidRPr="001721D9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val="es-US"/>
        </w:rPr>
        <w:br/>
      </w:r>
      <w:hyperlink r:id="rId10" w:tgtFrame="_blank" w:history="1">
        <w:r w:rsidRPr="001721D9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</w:rPr>
          <w:t>http://saintcharles.org/st-charles-</w:t>
        </w:r>
        <w:r w:rsidRPr="001721D9">
          <w:rPr>
            <w:rFonts w:ascii="Arial" w:eastAsia="Times New Roman" w:hAnsi="Arial" w:cs="Arial"/>
            <w:color w:val="1155CC"/>
            <w:sz w:val="28"/>
            <w:szCs w:val="28"/>
            <w:shd w:val="clear" w:color="auto" w:fill="FFFFFF"/>
          </w:rPr>
          <w:t>caritas</w:t>
        </w:r>
        <w:r w:rsidRPr="001721D9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</w:rPr>
          <w:t>/</w:t>
        </w:r>
      </w:hyperlink>
    </w:p>
    <w:p w:rsidR="001721D9" w:rsidRDefault="001721D9">
      <w:bookmarkStart w:id="0" w:name="_GoBack"/>
      <w:bookmarkEnd w:id="0"/>
    </w:p>
    <w:sectPr w:rsidR="00172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94B8C"/>
    <w:multiLevelType w:val="multilevel"/>
    <w:tmpl w:val="E65A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1D4BF3"/>
    <w:multiLevelType w:val="multilevel"/>
    <w:tmpl w:val="BB6E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D9"/>
    <w:rsid w:val="001721D9"/>
    <w:rsid w:val="00F8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D92E"/>
  <w15:chartTrackingRefBased/>
  <w15:docId w15:val="{D15953B4-6776-4402-9367-064AE83F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21D9"/>
    <w:rPr>
      <w:b/>
      <w:bCs/>
    </w:rPr>
  </w:style>
  <w:style w:type="character" w:customStyle="1" w:styleId="il">
    <w:name w:val="il"/>
    <w:basedOn w:val="DefaultParagraphFont"/>
    <w:rsid w:val="001721D9"/>
  </w:style>
  <w:style w:type="character" w:styleId="Hyperlink">
    <w:name w:val="Hyperlink"/>
    <w:basedOn w:val="DefaultParagraphFont"/>
    <w:uiPriority w:val="99"/>
    <w:semiHidden/>
    <w:unhideWhenUsed/>
    <w:rsid w:val="00172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saintcharles.org/st-charles-carit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ntFrancis200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Charles1</dc:creator>
  <cp:keywords/>
  <dc:description/>
  <cp:lastModifiedBy>Charles1</cp:lastModifiedBy>
  <cp:revision>1</cp:revision>
  <dcterms:created xsi:type="dcterms:W3CDTF">2021-02-19T00:02:00Z</dcterms:created>
  <dcterms:modified xsi:type="dcterms:W3CDTF">2021-02-19T00:08:00Z</dcterms:modified>
</cp:coreProperties>
</file>